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2673" w14:textId="77777777" w:rsidR="00B71800" w:rsidRDefault="00B71800" w:rsidP="00B71800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A09B" wp14:editId="5A811B45">
                <wp:simplePos x="0" y="0"/>
                <wp:positionH relativeFrom="column">
                  <wp:posOffset>-38100</wp:posOffset>
                </wp:positionH>
                <wp:positionV relativeFrom="paragraph">
                  <wp:posOffset>-76200</wp:posOffset>
                </wp:positionV>
                <wp:extent cx="13049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78CD3" w14:textId="77777777" w:rsidR="00B71800" w:rsidRDefault="00B71800" w:rsidP="00B718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5D613" wp14:editId="2162A199">
                                  <wp:extent cx="1073785" cy="8166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78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BFA0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-6pt;width:10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" fillcolor="white [3201]" strokeweight=".5pt">
                <v:textbox>
                  <w:txbxContent>
                    <w:p w14:paraId="5E778CD3" w14:textId="77777777" w:rsidR="00B71800" w:rsidRDefault="00B71800" w:rsidP="00B71800">
                      <w:r>
                        <w:rPr>
                          <w:noProof/>
                        </w:rPr>
                        <w:drawing>
                          <wp:inline distT="0" distB="0" distL="0" distR="0" wp14:anchorId="7935D613" wp14:editId="2162A199">
                            <wp:extent cx="1073785" cy="8166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78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7E1B">
        <w:rPr>
          <w:rFonts w:ascii="Tahoma" w:hAnsi="Tahoma" w:cs="Tahoma"/>
          <w:b/>
          <w:bCs/>
          <w:sz w:val="26"/>
          <w:szCs w:val="26"/>
        </w:rPr>
        <w:t>Bedford County Fair</w:t>
      </w:r>
    </w:p>
    <w:p w14:paraId="6875E8A2" w14:textId="27A8F1D7" w:rsidR="00B71800" w:rsidRDefault="00B71800" w:rsidP="00B71800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Youth Poultry Show</w:t>
      </w:r>
    </w:p>
    <w:p w14:paraId="149421AB" w14:textId="143815E4" w:rsidR="007254DC" w:rsidRDefault="00B71800" w:rsidP="00BB7039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Friday, October 15, 2021</w:t>
      </w:r>
    </w:p>
    <w:p w14:paraId="46AC93D6" w14:textId="1B05745F" w:rsidR="00BB7039" w:rsidRDefault="00BB7039" w:rsidP="00BB7039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Entr</w:t>
      </w:r>
      <w:r w:rsidR="0009637F">
        <w:rPr>
          <w:rFonts w:ascii="Tahoma" w:hAnsi="Tahoma" w:cs="Tahoma"/>
          <w:b/>
          <w:bCs/>
          <w:sz w:val="26"/>
          <w:szCs w:val="26"/>
        </w:rPr>
        <w:t>ies due Monday, October 11, 2021</w:t>
      </w:r>
    </w:p>
    <w:p w14:paraId="3B4E1809" w14:textId="760D6974" w:rsidR="00346C83" w:rsidRDefault="00346C83" w:rsidP="00BB7039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Judging will begin no soon than 30 minutes after fair opens.</w:t>
      </w:r>
    </w:p>
    <w:p w14:paraId="4D0E65F7" w14:textId="732D86F0" w:rsidR="00F2664D" w:rsidRPr="00BE07FC" w:rsidRDefault="00BA68FD" w:rsidP="00BE07FC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All poultry</w:t>
      </w:r>
      <w:r w:rsidR="00FE6545">
        <w:rPr>
          <w:rFonts w:ascii="Tahoma" w:hAnsi="Tahoma" w:cs="Tahoma"/>
        </w:rPr>
        <w:t xml:space="preserve"> must be checked in Friday, October 15</w:t>
      </w:r>
      <w:r w:rsidR="00947A9E">
        <w:rPr>
          <w:rFonts w:ascii="Tahoma" w:hAnsi="Tahoma" w:cs="Tahoma"/>
        </w:rPr>
        <w:t xml:space="preserve"> be</w:t>
      </w:r>
      <w:r w:rsidR="002227E5">
        <w:rPr>
          <w:rFonts w:ascii="Tahoma" w:hAnsi="Tahoma" w:cs="Tahoma"/>
        </w:rPr>
        <w:t xml:space="preserve">ginning at 12 noon and must be </w:t>
      </w:r>
      <w:r w:rsidR="000556D9">
        <w:rPr>
          <w:rFonts w:ascii="Tahoma" w:hAnsi="Tahoma" w:cs="Tahoma"/>
        </w:rPr>
        <w:t>checked in by</w:t>
      </w:r>
      <w:r w:rsidR="00947A9E">
        <w:rPr>
          <w:rFonts w:ascii="Tahoma" w:hAnsi="Tahoma" w:cs="Tahoma"/>
        </w:rPr>
        <w:t xml:space="preserve"> 2:30. Poultry will be released Friday</w:t>
      </w:r>
      <w:r w:rsidR="00683232">
        <w:rPr>
          <w:rFonts w:ascii="Tahoma" w:hAnsi="Tahoma" w:cs="Tahoma"/>
        </w:rPr>
        <w:t>, October 15 at the close of the fair.</w:t>
      </w:r>
      <w:r w:rsidR="00BE54E4">
        <w:rPr>
          <w:rFonts w:ascii="Tahoma" w:hAnsi="Tahoma" w:cs="Tahoma"/>
        </w:rPr>
        <w:t xml:space="preserve"> No birds are to removed</w:t>
      </w:r>
      <w:r w:rsidR="00AA03E0">
        <w:rPr>
          <w:rFonts w:ascii="Tahoma" w:hAnsi="Tahoma" w:cs="Tahoma"/>
        </w:rPr>
        <w:t xml:space="preserve"> before close of fair unless p</w:t>
      </w:r>
      <w:r w:rsidR="001B7A9B">
        <w:rPr>
          <w:rFonts w:ascii="Tahoma" w:hAnsi="Tahoma" w:cs="Tahoma"/>
        </w:rPr>
        <w:t>a</w:t>
      </w:r>
      <w:r w:rsidR="00AA03E0">
        <w:rPr>
          <w:rFonts w:ascii="Tahoma" w:hAnsi="Tahoma" w:cs="Tahoma"/>
        </w:rPr>
        <w:t>rticipate has p</w:t>
      </w:r>
      <w:r w:rsidR="001B7A9B">
        <w:rPr>
          <w:rFonts w:ascii="Tahoma" w:hAnsi="Tahoma" w:cs="Tahoma"/>
        </w:rPr>
        <w:t>ermission from Livestock Superintendent</w:t>
      </w:r>
      <w:r w:rsidR="00C95302">
        <w:rPr>
          <w:rFonts w:ascii="Tahoma" w:hAnsi="Tahoma" w:cs="Tahoma"/>
        </w:rPr>
        <w:t>.</w:t>
      </w:r>
    </w:p>
    <w:p w14:paraId="413796FA" w14:textId="630BDAF2" w:rsidR="00BE07FC" w:rsidRPr="00BE07FC" w:rsidRDefault="00C95302" w:rsidP="00BE07FC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Poultry exhibitors must attend a minimum or two (2)</w:t>
      </w:r>
      <w:r w:rsidR="00C86DB2">
        <w:rPr>
          <w:rFonts w:ascii="Tahoma" w:hAnsi="Tahoma" w:cs="Tahoma"/>
        </w:rPr>
        <w:t xml:space="preserve"> 4-H</w:t>
      </w:r>
      <w:r w:rsidR="005C72BB">
        <w:rPr>
          <w:rFonts w:ascii="Tahoma" w:hAnsi="Tahoma" w:cs="Tahoma"/>
        </w:rPr>
        <w:t xml:space="preserve"> meetings</w:t>
      </w:r>
      <w:r w:rsidR="00915BA6">
        <w:rPr>
          <w:rFonts w:ascii="Tahoma" w:hAnsi="Tahoma" w:cs="Tahoma"/>
        </w:rPr>
        <w:t xml:space="preserve">.  </w:t>
      </w:r>
    </w:p>
    <w:p w14:paraId="6BD65AAA" w14:textId="41465537" w:rsidR="006A10B8" w:rsidRDefault="00FF67EB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Exhibitors will be judged in accordance with American Poultry Association Standard</w:t>
      </w:r>
      <w:r w:rsidR="005B6579">
        <w:rPr>
          <w:rFonts w:ascii="Tahoma" w:hAnsi="Tahoma" w:cs="Tahoma"/>
        </w:rPr>
        <w:t xml:space="preserve"> of Perfection</w:t>
      </w:r>
    </w:p>
    <w:p w14:paraId="1484C382" w14:textId="27204602" w:rsidR="005B6579" w:rsidRDefault="005B6579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Exhibitors will follow the General Junior Livestock rules and regulations</w:t>
      </w:r>
    </w:p>
    <w:p w14:paraId="1C2A7BD7" w14:textId="52425317" w:rsidR="005B6579" w:rsidRDefault="00272D9D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All poultry must be entered in the name or the owner </w:t>
      </w:r>
      <w:r w:rsidR="00A113EF">
        <w:rPr>
          <w:rFonts w:ascii="Tahoma" w:hAnsi="Tahoma" w:cs="Tahoma"/>
        </w:rPr>
        <w:t>and acquired before September 1</w:t>
      </w:r>
      <w:r w:rsidR="00264355">
        <w:rPr>
          <w:rFonts w:ascii="Tahoma" w:hAnsi="Tahoma" w:cs="Tahoma"/>
        </w:rPr>
        <w:t>, with the exception of meat birds, which should be acquired before October 1</w:t>
      </w:r>
      <w:r w:rsidR="008562B3">
        <w:rPr>
          <w:rFonts w:ascii="Tahoma" w:hAnsi="Tahoma" w:cs="Tahoma"/>
        </w:rPr>
        <w:t>.</w:t>
      </w:r>
    </w:p>
    <w:p w14:paraId="557A69D4" w14:textId="08FCE8B3" w:rsidR="003064AC" w:rsidRDefault="006B0CA3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All </w:t>
      </w:r>
      <w:r>
        <w:rPr>
          <w:rFonts w:ascii="Tahoma" w:hAnsi="Tahoma" w:cs="Tahoma"/>
        </w:rPr>
        <w:t>poultry</w:t>
      </w:r>
      <w:r>
        <w:rPr>
          <w:rFonts w:ascii="Tahoma" w:hAnsi="Tahoma" w:cs="Tahoma"/>
        </w:rPr>
        <w:t xml:space="preserve"> must be in place by 2:30pm on Friday, October 15</w:t>
      </w:r>
      <w:r w:rsidRPr="00E6691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. </w:t>
      </w:r>
      <w:r w:rsidRPr="00A45858">
        <w:rPr>
          <w:rFonts w:ascii="Tahoma" w:hAnsi="Tahoma" w:cs="Tahoma"/>
          <w:b/>
          <w:bCs/>
        </w:rPr>
        <w:t xml:space="preserve">No trailers or vehicles will be allowed to move on fairgrounds once the fair opens due to safety concerns. </w:t>
      </w:r>
      <w:r>
        <w:rPr>
          <w:rFonts w:ascii="Tahoma" w:hAnsi="Tahoma" w:cs="Tahoma"/>
        </w:rPr>
        <w:t>All trailers should use the marked livestock entrance to access fairgrounds.  Follow signs to parking area.  Do not pull</w:t>
      </w:r>
      <w:r>
        <w:rPr>
          <w:rFonts w:ascii="Tahoma" w:hAnsi="Tahoma" w:cs="Tahoma"/>
        </w:rPr>
        <w:t xml:space="preserve"> cars or </w:t>
      </w:r>
      <w:r>
        <w:rPr>
          <w:rFonts w:ascii="Tahoma" w:hAnsi="Tahoma" w:cs="Tahoma"/>
        </w:rPr>
        <w:t>trucks and trailers to tent.  There will be designated times to remove livestock</w:t>
      </w:r>
      <w:r>
        <w:rPr>
          <w:rFonts w:ascii="Tahoma" w:hAnsi="Tahoma" w:cs="Tahoma"/>
        </w:rPr>
        <w:t>/poultry</w:t>
      </w:r>
      <w:r>
        <w:rPr>
          <w:rFonts w:ascii="Tahoma" w:hAnsi="Tahoma" w:cs="Tahoma"/>
        </w:rPr>
        <w:t xml:space="preserve"> throughout the day and at the conclusion of each show. </w:t>
      </w:r>
      <w:r>
        <w:rPr>
          <w:rFonts w:ascii="Tahoma" w:hAnsi="Tahoma" w:cs="Tahoma"/>
        </w:rPr>
        <w:t xml:space="preserve">Cars or </w:t>
      </w:r>
      <w:r>
        <w:rPr>
          <w:rFonts w:ascii="Tahoma" w:hAnsi="Tahoma" w:cs="Tahoma"/>
        </w:rPr>
        <w:t>Truck and Trailers will NOT be allowed to move on fairgrounds to load out until fair closes.</w:t>
      </w:r>
    </w:p>
    <w:p w14:paraId="4D86113C" w14:textId="0AAE2751" w:rsidR="008562B3" w:rsidRDefault="008562B3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Market broilers</w:t>
      </w:r>
      <w:r w:rsidR="00C73BFE">
        <w:rPr>
          <w:rFonts w:ascii="Tahoma" w:hAnsi="Tahoma" w:cs="Tahoma"/>
        </w:rPr>
        <w:t xml:space="preserve"> must be 6-8 week old on the day or show. If age is questioned</w:t>
      </w:r>
      <w:r w:rsidR="00F42E8A">
        <w:rPr>
          <w:rFonts w:ascii="Tahoma" w:hAnsi="Tahoma" w:cs="Tahoma"/>
        </w:rPr>
        <w:t xml:space="preserve"> the Livestock Superintendent may ask for proof of </w:t>
      </w:r>
      <w:r w:rsidR="00D84AEF">
        <w:rPr>
          <w:rFonts w:ascii="Tahoma" w:hAnsi="Tahoma" w:cs="Tahoma"/>
        </w:rPr>
        <w:t>age (ex: proof of purchase)</w:t>
      </w:r>
    </w:p>
    <w:p w14:paraId="562708A5" w14:textId="729C31F5" w:rsidR="003064AC" w:rsidRPr="003064AC" w:rsidRDefault="003064AC" w:rsidP="003064A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will be no market animal sale at the Bedford County Fair.</w:t>
      </w:r>
    </w:p>
    <w:p w14:paraId="6B2ADE8E" w14:textId="3CFB7AE4" w:rsidR="003A2F4B" w:rsidRDefault="003A2F4B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All birds will be inspected for para</w:t>
      </w:r>
      <w:r w:rsidR="003D6616">
        <w:rPr>
          <w:rFonts w:ascii="Tahoma" w:hAnsi="Tahoma" w:cs="Tahoma"/>
        </w:rPr>
        <w:t xml:space="preserve">sites and disease before being allowed to coop in. </w:t>
      </w:r>
      <w:r w:rsidR="009A46EE">
        <w:rPr>
          <w:rFonts w:ascii="Tahoma" w:hAnsi="Tahoma" w:cs="Tahoma"/>
        </w:rPr>
        <w:t>This may include taking a blood sample.</w:t>
      </w:r>
      <w:r w:rsidR="003D6616">
        <w:rPr>
          <w:rFonts w:ascii="Tahoma" w:hAnsi="Tahoma" w:cs="Tahoma"/>
        </w:rPr>
        <w:t xml:space="preserve"> An</w:t>
      </w:r>
      <w:r w:rsidR="009A46EE">
        <w:rPr>
          <w:rFonts w:ascii="Tahoma" w:hAnsi="Tahoma" w:cs="Tahoma"/>
        </w:rPr>
        <w:t>y</w:t>
      </w:r>
      <w:r w:rsidR="003D6616">
        <w:rPr>
          <w:rFonts w:ascii="Tahoma" w:hAnsi="Tahoma" w:cs="Tahoma"/>
        </w:rPr>
        <w:t xml:space="preserve"> bird </w:t>
      </w:r>
      <w:r w:rsidR="009A46EE">
        <w:rPr>
          <w:rFonts w:ascii="Tahoma" w:hAnsi="Tahoma" w:cs="Tahoma"/>
        </w:rPr>
        <w:t>exhibiting signs of</w:t>
      </w:r>
      <w:r w:rsidR="003D6616">
        <w:rPr>
          <w:rFonts w:ascii="Tahoma" w:hAnsi="Tahoma" w:cs="Tahoma"/>
        </w:rPr>
        <w:t xml:space="preserve"> parasites or disea</w:t>
      </w:r>
      <w:r w:rsidR="00825C0C">
        <w:rPr>
          <w:rFonts w:ascii="Tahoma" w:hAnsi="Tahoma" w:cs="Tahoma"/>
        </w:rPr>
        <w:t>se will be dismissed from fairgrounds.</w:t>
      </w:r>
      <w:r w:rsidR="005D1349">
        <w:rPr>
          <w:rFonts w:ascii="Tahoma" w:hAnsi="Tahoma" w:cs="Tahoma"/>
        </w:rPr>
        <w:t xml:space="preserve"> </w:t>
      </w:r>
    </w:p>
    <w:p w14:paraId="4CA3B4A0" w14:textId="3FDBFAD4" w:rsidR="001A0E2D" w:rsidRDefault="001A0E2D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Cages will be provided. If the number of entries exceeds the number of cages</w:t>
      </w:r>
      <w:r w:rsidR="004E66AB">
        <w:rPr>
          <w:rFonts w:ascii="Tahoma" w:hAnsi="Tahoma" w:cs="Tahoma"/>
        </w:rPr>
        <w:t xml:space="preserve">, the livestock superintendent can limit </w:t>
      </w:r>
      <w:r w:rsidR="003B0098">
        <w:rPr>
          <w:rFonts w:ascii="Tahoma" w:hAnsi="Tahoma" w:cs="Tahoma"/>
        </w:rPr>
        <w:t>the number of cages per entrant.</w:t>
      </w:r>
      <w:r w:rsidR="009A46EE">
        <w:rPr>
          <w:rFonts w:ascii="Tahoma" w:hAnsi="Tahoma" w:cs="Tahoma"/>
        </w:rPr>
        <w:t xml:space="preserve"> Birds originating from the same flock may share a cage if cages are limited.</w:t>
      </w:r>
    </w:p>
    <w:p w14:paraId="4D4D5F96" w14:textId="555A69DA" w:rsidR="003F028D" w:rsidRDefault="000D6682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Junior exhibitors are respo</w:t>
      </w:r>
      <w:r w:rsidR="00D329B7">
        <w:rPr>
          <w:rFonts w:ascii="Tahoma" w:hAnsi="Tahoma" w:cs="Tahoma"/>
        </w:rPr>
        <w:t>nsible for cooping in and cooping out their birds.</w:t>
      </w:r>
    </w:p>
    <w:p w14:paraId="089BADB6" w14:textId="14443CCA" w:rsidR="00D329B7" w:rsidRDefault="00D85327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Junior exhibitors are re</w:t>
      </w:r>
      <w:r w:rsidR="00A301D8">
        <w:rPr>
          <w:rFonts w:ascii="Tahoma" w:hAnsi="Tahoma" w:cs="Tahoma"/>
        </w:rPr>
        <w:t>quired to handle and groom their own birds</w:t>
      </w:r>
      <w:r w:rsidR="003A2F4B">
        <w:rPr>
          <w:rFonts w:ascii="Tahoma" w:hAnsi="Tahoma" w:cs="Tahoma"/>
        </w:rPr>
        <w:t>.</w:t>
      </w:r>
    </w:p>
    <w:p w14:paraId="7D699F03" w14:textId="0C9EE24B" w:rsidR="003B0098" w:rsidRDefault="0033248C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showmanship competition immediately </w:t>
      </w:r>
      <w:r w:rsidR="00AC39B0">
        <w:rPr>
          <w:rFonts w:ascii="Tahoma" w:hAnsi="Tahoma" w:cs="Tahoma"/>
        </w:rPr>
        <w:t xml:space="preserve">following poultry judging. </w:t>
      </w:r>
      <w:r w:rsidR="00D5680F">
        <w:rPr>
          <w:rFonts w:ascii="Tahoma" w:hAnsi="Tahoma" w:cs="Tahoma"/>
        </w:rPr>
        <w:t>Spe</w:t>
      </w:r>
      <w:r w:rsidR="00BE018E">
        <w:rPr>
          <w:rFonts w:ascii="Tahoma" w:hAnsi="Tahoma" w:cs="Tahoma"/>
        </w:rPr>
        <w:t xml:space="preserve">cify on entry form </w:t>
      </w:r>
      <w:r w:rsidR="00DA3DFD">
        <w:rPr>
          <w:rFonts w:ascii="Tahoma" w:hAnsi="Tahoma" w:cs="Tahoma"/>
        </w:rPr>
        <w:t>if you will participate</w:t>
      </w:r>
      <w:r w:rsidR="003F028D">
        <w:rPr>
          <w:rFonts w:ascii="Tahoma" w:hAnsi="Tahoma" w:cs="Tahoma"/>
        </w:rPr>
        <w:t xml:space="preserve"> in showmanship.  </w:t>
      </w:r>
      <w:r w:rsidR="00926640">
        <w:rPr>
          <w:rFonts w:ascii="Tahoma" w:hAnsi="Tahoma" w:cs="Tahoma"/>
        </w:rPr>
        <w:t xml:space="preserve">Senior 14-19, Intermediate 11-13, Junior </w:t>
      </w:r>
      <w:r w:rsidR="001D54E7">
        <w:rPr>
          <w:rFonts w:ascii="Tahoma" w:hAnsi="Tahoma" w:cs="Tahoma"/>
        </w:rPr>
        <w:t>8</w:t>
      </w:r>
      <w:r w:rsidR="00926640">
        <w:rPr>
          <w:rFonts w:ascii="Tahoma" w:hAnsi="Tahoma" w:cs="Tahoma"/>
        </w:rPr>
        <w:t>-10</w:t>
      </w:r>
    </w:p>
    <w:p w14:paraId="200C6257" w14:textId="5208F4F7" w:rsidR="00DF25DF" w:rsidRDefault="008C178A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793067">
        <w:rPr>
          <w:rFonts w:ascii="Tahoma" w:hAnsi="Tahoma" w:cs="Tahoma"/>
        </w:rPr>
        <w:t>ostume Class will be he</w:t>
      </w:r>
      <w:r w:rsidR="006231DD">
        <w:rPr>
          <w:rFonts w:ascii="Tahoma" w:hAnsi="Tahoma" w:cs="Tahoma"/>
        </w:rPr>
        <w:t xml:space="preserve">ld immediately </w:t>
      </w:r>
      <w:r w:rsidR="006D56F1">
        <w:rPr>
          <w:rFonts w:ascii="Tahoma" w:hAnsi="Tahoma" w:cs="Tahoma"/>
        </w:rPr>
        <w:t>following showmanship.</w:t>
      </w:r>
    </w:p>
    <w:p w14:paraId="3CAA9B0C" w14:textId="566DA16F" w:rsidR="00DF25DF" w:rsidRDefault="00DF25DF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Poultry will be shown </w:t>
      </w:r>
      <w:r w:rsidR="008F5773">
        <w:rPr>
          <w:rFonts w:ascii="Tahoma" w:hAnsi="Tahoma" w:cs="Tahoma"/>
        </w:rPr>
        <w:t>be show by like breed, sex and age.</w:t>
      </w:r>
      <w:r w:rsidR="00987289">
        <w:rPr>
          <w:rFonts w:ascii="Tahoma" w:hAnsi="Tahoma" w:cs="Tahoma"/>
        </w:rPr>
        <w:t xml:space="preserve"> </w:t>
      </w:r>
      <w:r w:rsidR="004C04F1">
        <w:rPr>
          <w:rFonts w:ascii="Tahoma" w:hAnsi="Tahoma" w:cs="Tahoma"/>
        </w:rPr>
        <w:t xml:space="preserve">On entry form make sure each entry’s description includes all </w:t>
      </w:r>
      <w:r w:rsidR="000F77A2">
        <w:rPr>
          <w:rFonts w:ascii="Tahoma" w:hAnsi="Tahoma" w:cs="Tahoma"/>
        </w:rPr>
        <w:t>three (ex. Barred Rock Pullet 8 weeks</w:t>
      </w:r>
      <w:r w:rsidR="004243E0">
        <w:rPr>
          <w:rFonts w:ascii="Tahoma" w:hAnsi="Tahoma" w:cs="Tahoma"/>
        </w:rPr>
        <w:t>)</w:t>
      </w:r>
    </w:p>
    <w:p w14:paraId="46D71663" w14:textId="12F565A8" w:rsidR="00032F7E" w:rsidRPr="00032F7E" w:rsidRDefault="00032F7E" w:rsidP="00032F7E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Exhibitors will be limited to one (1) entry in each class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breed</w:t>
      </w:r>
      <w:r>
        <w:rPr>
          <w:rFonts w:ascii="Tahoma" w:hAnsi="Tahoma" w:cs="Tahoma"/>
        </w:rPr>
        <w:t>/sex/age)</w:t>
      </w:r>
      <w:r>
        <w:rPr>
          <w:rFonts w:ascii="Tahoma" w:hAnsi="Tahoma" w:cs="Tahoma"/>
        </w:rPr>
        <w:t>. The same bird cannot be exhibited in more than one class. Any poultry not pre-registered will be ineligible to show.</w:t>
      </w:r>
    </w:p>
    <w:p w14:paraId="15BEBE2B" w14:textId="49CBFAF4" w:rsidR="004243E0" w:rsidRDefault="004243E0" w:rsidP="00F2664D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Classes may be divided at the judge’s dis</w:t>
      </w:r>
      <w:r w:rsidR="0056534F">
        <w:rPr>
          <w:rFonts w:ascii="Tahoma" w:hAnsi="Tahoma" w:cs="Tahoma"/>
        </w:rPr>
        <w:t>cretion.</w:t>
      </w:r>
    </w:p>
    <w:p w14:paraId="0DE0382F" w14:textId="5C2B8F22" w:rsidR="005D1349" w:rsidRDefault="00A65F3F" w:rsidP="00B941C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Poultry (Classes) Divisions</w:t>
      </w:r>
    </w:p>
    <w:p w14:paraId="0E1EFF6B" w14:textId="03E0AEE5" w:rsidR="00A65F3F" w:rsidRDefault="008C13A6" w:rsidP="00495468">
      <w:pPr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</w:t>
      </w:r>
      <w:r w:rsidR="00495468">
        <w:rPr>
          <w:rFonts w:ascii="Tahoma" w:hAnsi="Tahoma" w:cs="Tahoma"/>
          <w:b/>
          <w:bCs/>
        </w:rPr>
        <w:t>Pullets</w:t>
      </w:r>
    </w:p>
    <w:p w14:paraId="0BFAFE31" w14:textId="3624279A" w:rsidR="00495468" w:rsidRDefault="008C13A6" w:rsidP="008C13A6">
      <w:pPr>
        <w:ind w:left="360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</w:t>
      </w:r>
      <w:r w:rsidR="00495468">
        <w:rPr>
          <w:rFonts w:ascii="Tahoma" w:hAnsi="Tahoma" w:cs="Tahoma"/>
          <w:b/>
          <w:bCs/>
        </w:rPr>
        <w:t>Hens</w:t>
      </w:r>
    </w:p>
    <w:p w14:paraId="2410084D" w14:textId="5BB472D1" w:rsidR="008C13A6" w:rsidRDefault="008C13A6" w:rsidP="008C13A6">
      <w:pPr>
        <w:ind w:left="360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</w:t>
      </w:r>
      <w:r w:rsidR="00320C20">
        <w:rPr>
          <w:rFonts w:ascii="Tahoma" w:hAnsi="Tahoma" w:cs="Tahoma"/>
          <w:b/>
          <w:bCs/>
        </w:rPr>
        <w:t>Cockerel</w:t>
      </w:r>
    </w:p>
    <w:p w14:paraId="34A5A07B" w14:textId="6C45BF09" w:rsidR="00320C20" w:rsidRDefault="00320C20" w:rsidP="008C13A6">
      <w:pPr>
        <w:ind w:left="360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*Cocks</w:t>
      </w:r>
    </w:p>
    <w:p w14:paraId="4ABE9EE0" w14:textId="3EBE3316" w:rsidR="00620B48" w:rsidRDefault="00620B48" w:rsidP="008C13A6">
      <w:pPr>
        <w:ind w:left="360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*Trio – one Rooster &amp; 2 hens same breed</w:t>
      </w:r>
    </w:p>
    <w:p w14:paraId="56A9BC4D" w14:textId="349E8C11" w:rsidR="004F57EA" w:rsidRDefault="00620B48" w:rsidP="004F57EA">
      <w:pPr>
        <w:ind w:left="360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 Other birds – Ducks, Geese, T</w:t>
      </w:r>
      <w:r w:rsidR="00210176">
        <w:rPr>
          <w:rFonts w:ascii="Tahoma" w:hAnsi="Tahoma" w:cs="Tahoma"/>
          <w:b/>
          <w:bCs/>
        </w:rPr>
        <w:t>urkey</w:t>
      </w:r>
    </w:p>
    <w:p w14:paraId="41702ACA" w14:textId="77777777" w:rsidR="000556D9" w:rsidRDefault="000556D9" w:rsidP="004F57EA">
      <w:pPr>
        <w:ind w:left="3600"/>
        <w:rPr>
          <w:rFonts w:ascii="Tahoma" w:hAnsi="Tahoma" w:cs="Tahoma"/>
          <w:b/>
          <w:bCs/>
        </w:rPr>
      </w:pPr>
    </w:p>
    <w:p w14:paraId="258A8749" w14:textId="7C55D2D2" w:rsidR="00E415E3" w:rsidRPr="00530EDE" w:rsidRDefault="008D0EAA" w:rsidP="004F57EA">
      <w:pPr>
        <w:ind w:left="360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Poultry</w:t>
      </w:r>
      <w:r w:rsidR="00E415E3" w:rsidRPr="00530EDE">
        <w:rPr>
          <w:rFonts w:ascii="Tahoma" w:hAnsi="Tahoma" w:cs="Tahoma"/>
          <w:b/>
          <w:bCs/>
        </w:rPr>
        <w:t xml:space="preserve"> Costume Class</w:t>
      </w:r>
    </w:p>
    <w:p w14:paraId="4E74C0C1" w14:textId="7CE815FD" w:rsidR="00E415E3" w:rsidRDefault="000556D9" w:rsidP="00E415E3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Poultry</w:t>
      </w:r>
      <w:r w:rsidR="00E415E3" w:rsidRPr="00762337">
        <w:rPr>
          <w:rFonts w:ascii="Tahoma" w:hAnsi="Tahoma" w:cs="Tahoma"/>
        </w:rPr>
        <w:t xml:space="preserve"> Costume Contest is an opportunity for the youth to “dress up” their </w:t>
      </w:r>
      <w:r>
        <w:rPr>
          <w:rFonts w:ascii="Tahoma" w:hAnsi="Tahoma" w:cs="Tahoma"/>
        </w:rPr>
        <w:t>bird</w:t>
      </w:r>
      <w:r w:rsidR="00E415E3" w:rsidRPr="00762337">
        <w:rPr>
          <w:rFonts w:ascii="Tahoma" w:hAnsi="Tahoma" w:cs="Tahoma"/>
        </w:rPr>
        <w:t xml:space="preserve"> and themselves in a “theme” and have fun in the ring. If necessary class will be divided in age groups.</w:t>
      </w:r>
    </w:p>
    <w:p w14:paraId="70137FA8" w14:textId="77777777" w:rsidR="00E415E3" w:rsidRDefault="00E415E3" w:rsidP="00E415E3">
      <w:pPr>
        <w:spacing w:line="360" w:lineRule="auto"/>
        <w:ind w:left="360"/>
        <w:rPr>
          <w:rFonts w:ascii="Tahoma" w:hAnsi="Tahoma" w:cs="Tahoma"/>
        </w:rPr>
      </w:pPr>
    </w:p>
    <w:p w14:paraId="37153E2D" w14:textId="0BEE7500" w:rsidR="00E415E3" w:rsidRDefault="00E415E3" w:rsidP="00E415E3">
      <w:pPr>
        <w:spacing w:line="360" w:lineRule="auto"/>
        <w:ind w:left="360"/>
        <w:rPr>
          <w:rFonts w:ascii="Tahoma" w:hAnsi="Tahoma" w:cs="Tahoma"/>
          <w:b/>
          <w:bCs/>
        </w:rPr>
      </w:pPr>
      <w:r w:rsidRPr="00D771FF">
        <w:rPr>
          <w:rFonts w:ascii="Tahoma" w:hAnsi="Tahoma" w:cs="Tahoma"/>
          <w:b/>
          <w:bCs/>
        </w:rPr>
        <w:t>Pen</w:t>
      </w:r>
      <w:r w:rsidR="00904087">
        <w:rPr>
          <w:rFonts w:ascii="Tahoma" w:hAnsi="Tahoma" w:cs="Tahoma"/>
          <w:b/>
          <w:bCs/>
        </w:rPr>
        <w:t>/</w:t>
      </w:r>
      <w:r w:rsidRPr="00D771FF">
        <w:rPr>
          <w:rFonts w:ascii="Tahoma" w:hAnsi="Tahoma" w:cs="Tahoma"/>
          <w:b/>
          <w:bCs/>
        </w:rPr>
        <w:t>Stall</w:t>
      </w:r>
      <w:r w:rsidR="00904087">
        <w:rPr>
          <w:rFonts w:ascii="Tahoma" w:hAnsi="Tahoma" w:cs="Tahoma"/>
          <w:b/>
          <w:bCs/>
        </w:rPr>
        <w:t>/Cage</w:t>
      </w:r>
      <w:r w:rsidRPr="00D771FF">
        <w:rPr>
          <w:rFonts w:ascii="Tahoma" w:hAnsi="Tahoma" w:cs="Tahoma"/>
          <w:b/>
          <w:bCs/>
        </w:rPr>
        <w:t xml:space="preserve"> Decorations </w:t>
      </w:r>
    </w:p>
    <w:p w14:paraId="44FF1EC9" w14:textId="720A4734" w:rsidR="00E415E3" w:rsidRDefault="00E415E3" w:rsidP="00E415E3">
      <w:pPr>
        <w:spacing w:line="360" w:lineRule="auto"/>
        <w:ind w:left="360"/>
        <w:jc w:val="center"/>
        <w:rPr>
          <w:rFonts w:ascii="Tahoma" w:hAnsi="Tahoma" w:cs="Tahoma"/>
        </w:rPr>
      </w:pPr>
      <w:r w:rsidRPr="00D771FF">
        <w:rPr>
          <w:rFonts w:ascii="Tahoma" w:hAnsi="Tahoma" w:cs="Tahoma"/>
          <w:b/>
          <w:bCs/>
        </w:rPr>
        <w:t xml:space="preserve">Exhibitors are encouraged to decorate their </w:t>
      </w:r>
      <w:r w:rsidR="0012456C">
        <w:rPr>
          <w:rFonts w:ascii="Tahoma" w:hAnsi="Tahoma" w:cs="Tahoma"/>
          <w:b/>
          <w:bCs/>
        </w:rPr>
        <w:t>cage</w:t>
      </w:r>
      <w:r w:rsidR="00904087">
        <w:rPr>
          <w:rFonts w:ascii="Tahoma" w:hAnsi="Tahoma" w:cs="Tahoma"/>
          <w:b/>
          <w:bCs/>
        </w:rPr>
        <w:t xml:space="preserve"> area</w:t>
      </w:r>
      <w:r w:rsidRPr="00D771FF">
        <w:rPr>
          <w:rFonts w:ascii="Tahoma" w:hAnsi="Tahoma" w:cs="Tahoma"/>
          <w:b/>
          <w:bCs/>
        </w:rPr>
        <w:t xml:space="preserve"> using the Fair theme.</w:t>
      </w:r>
    </w:p>
    <w:p w14:paraId="0A4CE814" w14:textId="77777777" w:rsidR="00E415E3" w:rsidRPr="00D771FF" w:rsidRDefault="00E415E3" w:rsidP="00E415E3">
      <w:pPr>
        <w:spacing w:line="360" w:lineRule="auto"/>
        <w:ind w:left="360"/>
        <w:jc w:val="center"/>
        <w:rPr>
          <w:rFonts w:ascii="Tahoma" w:hAnsi="Tahoma" w:cs="Tahoma"/>
          <w:b/>
          <w:bCs/>
        </w:rPr>
      </w:pPr>
      <w:r w:rsidRPr="00D771FF">
        <w:rPr>
          <w:rFonts w:ascii="Tahoma" w:hAnsi="Tahoma" w:cs="Tahoma"/>
          <w:b/>
          <w:bCs/>
        </w:rPr>
        <w:t xml:space="preserve">“Country </w:t>
      </w:r>
      <w:r>
        <w:rPr>
          <w:rFonts w:ascii="Tahoma" w:hAnsi="Tahoma" w:cs="Tahoma"/>
          <w:b/>
          <w:bCs/>
        </w:rPr>
        <w:t>Harvest”</w:t>
      </w:r>
    </w:p>
    <w:p w14:paraId="436FFFB0" w14:textId="6A8042E3" w:rsidR="00E415E3" w:rsidRPr="00D771FF" w:rsidRDefault="00E415E3" w:rsidP="00E415E3">
      <w:pPr>
        <w:spacing w:line="360" w:lineRule="auto"/>
        <w:ind w:left="360"/>
        <w:rPr>
          <w:rFonts w:ascii="Tahoma" w:hAnsi="Tahoma" w:cs="Tahoma"/>
          <w:b/>
          <w:bCs/>
        </w:rPr>
      </w:pPr>
      <w:r w:rsidRPr="00D771FF">
        <w:rPr>
          <w:rFonts w:ascii="Tahoma" w:hAnsi="Tahoma" w:cs="Tahoma"/>
        </w:rPr>
        <w:t xml:space="preserve">Guidelines 1. The display/decoration should fit in the stall/pen area to which you have been assigned. 2. The Fair will provide a strand of wire above your </w:t>
      </w:r>
      <w:r w:rsidR="0012456C">
        <w:rPr>
          <w:rFonts w:ascii="Tahoma" w:hAnsi="Tahoma" w:cs="Tahoma"/>
        </w:rPr>
        <w:t>cage</w:t>
      </w:r>
      <w:r w:rsidRPr="00D771FF">
        <w:rPr>
          <w:rFonts w:ascii="Tahoma" w:hAnsi="Tahoma" w:cs="Tahoma"/>
        </w:rPr>
        <w:t xml:space="preserve">. The exhibitor must provide any additional material or supplies. 3. MAKE SURE that all display materials (paper, ribbon, cords, etc.) are fastened securely so that project animals cannot dismantle or </w:t>
      </w:r>
      <w:r w:rsidR="0012456C">
        <w:rPr>
          <w:rFonts w:ascii="Tahoma" w:hAnsi="Tahoma" w:cs="Tahoma"/>
        </w:rPr>
        <w:t>peek</w:t>
      </w:r>
      <w:r w:rsidR="005D4BB1">
        <w:rPr>
          <w:rFonts w:ascii="Tahoma" w:hAnsi="Tahoma" w:cs="Tahoma"/>
        </w:rPr>
        <w:t xml:space="preserve"> </w:t>
      </w:r>
      <w:r w:rsidRPr="00D771FF">
        <w:rPr>
          <w:rFonts w:ascii="Tahoma" w:hAnsi="Tahoma" w:cs="Tahoma"/>
        </w:rPr>
        <w:t xml:space="preserve">on it. Take all precautions to ensure animal safety. 4. Displays/decorations should include the exhibitor’s name, age, etc. </w:t>
      </w:r>
      <w:r>
        <w:rPr>
          <w:rFonts w:ascii="Tahoma" w:hAnsi="Tahoma" w:cs="Tahoma"/>
        </w:rPr>
        <w:t>5</w:t>
      </w:r>
      <w:r w:rsidRPr="00D771FF">
        <w:rPr>
          <w:rFonts w:ascii="Tahoma" w:hAnsi="Tahoma" w:cs="Tahoma"/>
        </w:rPr>
        <w:t>. Electric lights MAY NOT BE USED on any display. If you wish to use any lights, they MUST BE BATTERY POWERED</w:t>
      </w:r>
      <w:r>
        <w:rPr>
          <w:rFonts w:ascii="Tahoma" w:hAnsi="Tahoma" w:cs="Tahoma"/>
        </w:rPr>
        <w:t xml:space="preserve"> 6. All decorations have to be removed by exhibitor before they leave fairgrounds the day of their show.</w:t>
      </w:r>
    </w:p>
    <w:p w14:paraId="23022D24" w14:textId="77777777" w:rsidR="00E415E3" w:rsidRDefault="00E415E3"/>
    <w:sectPr w:rsidR="00E4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6F74"/>
    <w:multiLevelType w:val="hybridMultilevel"/>
    <w:tmpl w:val="A306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0AAC"/>
    <w:multiLevelType w:val="hybridMultilevel"/>
    <w:tmpl w:val="C794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00"/>
    <w:rsid w:val="00032F7E"/>
    <w:rsid w:val="000556D9"/>
    <w:rsid w:val="0009637F"/>
    <w:rsid w:val="000C511A"/>
    <w:rsid w:val="000D6682"/>
    <w:rsid w:val="000F77A2"/>
    <w:rsid w:val="0012456C"/>
    <w:rsid w:val="001A0E2D"/>
    <w:rsid w:val="001B7A9B"/>
    <w:rsid w:val="001D54E7"/>
    <w:rsid w:val="00210176"/>
    <w:rsid w:val="002227E5"/>
    <w:rsid w:val="00264355"/>
    <w:rsid w:val="00272D9D"/>
    <w:rsid w:val="002B6C1C"/>
    <w:rsid w:val="00305500"/>
    <w:rsid w:val="003064AC"/>
    <w:rsid w:val="00320C20"/>
    <w:rsid w:val="0033248C"/>
    <w:rsid w:val="00346C83"/>
    <w:rsid w:val="003A2F4B"/>
    <w:rsid w:val="003B0098"/>
    <w:rsid w:val="003D6616"/>
    <w:rsid w:val="003F028D"/>
    <w:rsid w:val="004243E0"/>
    <w:rsid w:val="00495468"/>
    <w:rsid w:val="004C04F1"/>
    <w:rsid w:val="004E66AB"/>
    <w:rsid w:val="004F57EA"/>
    <w:rsid w:val="0056534F"/>
    <w:rsid w:val="005B6579"/>
    <w:rsid w:val="005C72BB"/>
    <w:rsid w:val="005D1349"/>
    <w:rsid w:val="005D4BB1"/>
    <w:rsid w:val="00620B48"/>
    <w:rsid w:val="006231DD"/>
    <w:rsid w:val="006257CD"/>
    <w:rsid w:val="00683232"/>
    <w:rsid w:val="006A10B8"/>
    <w:rsid w:val="006B0CA3"/>
    <w:rsid w:val="006D56F1"/>
    <w:rsid w:val="007254DC"/>
    <w:rsid w:val="00771FC7"/>
    <w:rsid w:val="00782292"/>
    <w:rsid w:val="00793067"/>
    <w:rsid w:val="00825C0C"/>
    <w:rsid w:val="008562B3"/>
    <w:rsid w:val="008C13A6"/>
    <w:rsid w:val="008C178A"/>
    <w:rsid w:val="008D0EAA"/>
    <w:rsid w:val="008F5773"/>
    <w:rsid w:val="00904087"/>
    <w:rsid w:val="00915BA6"/>
    <w:rsid w:val="00926640"/>
    <w:rsid w:val="00947A9E"/>
    <w:rsid w:val="00987289"/>
    <w:rsid w:val="009A46EE"/>
    <w:rsid w:val="00A113EF"/>
    <w:rsid w:val="00A301D8"/>
    <w:rsid w:val="00A65F3F"/>
    <w:rsid w:val="00A86938"/>
    <w:rsid w:val="00AA03E0"/>
    <w:rsid w:val="00AC39B0"/>
    <w:rsid w:val="00AD70A3"/>
    <w:rsid w:val="00B13A4B"/>
    <w:rsid w:val="00B71800"/>
    <w:rsid w:val="00B941C9"/>
    <w:rsid w:val="00BA68FD"/>
    <w:rsid w:val="00BB7039"/>
    <w:rsid w:val="00BE018E"/>
    <w:rsid w:val="00BE07FC"/>
    <w:rsid w:val="00BE54E4"/>
    <w:rsid w:val="00C73BFE"/>
    <w:rsid w:val="00C86DB2"/>
    <w:rsid w:val="00C95302"/>
    <w:rsid w:val="00D329B7"/>
    <w:rsid w:val="00D5680F"/>
    <w:rsid w:val="00D84AEF"/>
    <w:rsid w:val="00D85327"/>
    <w:rsid w:val="00DA3DFD"/>
    <w:rsid w:val="00DB48F9"/>
    <w:rsid w:val="00DF25DF"/>
    <w:rsid w:val="00E415E3"/>
    <w:rsid w:val="00F2664D"/>
    <w:rsid w:val="00F42E8A"/>
    <w:rsid w:val="00FE6545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762C"/>
  <w15:chartTrackingRefBased/>
  <w15:docId w15:val="{3228065F-4099-4FAD-B10F-18854D3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Epperly</dc:creator>
  <cp:keywords/>
  <dc:description/>
  <cp:lastModifiedBy>Albert Epperly</cp:lastModifiedBy>
  <cp:revision>91</cp:revision>
  <dcterms:created xsi:type="dcterms:W3CDTF">2021-08-31T01:38:00Z</dcterms:created>
  <dcterms:modified xsi:type="dcterms:W3CDTF">2021-08-31T03:12:00Z</dcterms:modified>
</cp:coreProperties>
</file>